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13" w:rsidRDefault="00C57E13" w:rsidP="00C57E13">
      <w:pPr>
        <w:ind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附件1：</w:t>
      </w:r>
    </w:p>
    <w:p w:rsidR="00C57E13" w:rsidRDefault="00C57E13" w:rsidP="00C57E13">
      <w:pPr>
        <w:ind w:firstLine="640"/>
        <w:jc w:val="center"/>
        <w:rPr>
          <w:rFonts w:ascii="方正小标宋简体" w:hAnsi="方正小标宋简体" w:hint="eastAsia"/>
          <w:color w:val="333333"/>
          <w:sz w:val="32"/>
          <w:szCs w:val="32"/>
          <w:shd w:val="clear" w:color="auto" w:fill="FFFFFF"/>
        </w:rPr>
      </w:pPr>
      <w:bookmarkStart w:id="0" w:name="_GoBack"/>
      <w:r>
        <w:rPr>
          <w:rFonts w:ascii="方正小标宋简体" w:hAnsi="方正小标宋简体"/>
          <w:color w:val="333333"/>
          <w:sz w:val="32"/>
          <w:szCs w:val="32"/>
          <w:shd w:val="clear" w:color="auto" w:fill="FFFFFF"/>
        </w:rPr>
        <w:t>交通运输工程学科高水平学术期刊</w:t>
      </w:r>
    </w:p>
    <w:tbl>
      <w:tblPr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2596"/>
        <w:gridCol w:w="2231"/>
        <w:gridCol w:w="1177"/>
        <w:gridCol w:w="1090"/>
        <w:gridCol w:w="695"/>
        <w:gridCol w:w="2120"/>
      </w:tblGrid>
      <w:tr w:rsidR="00C57E13" w:rsidTr="00C57E13">
        <w:trPr>
          <w:trHeight w:val="86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bookmarkEnd w:id="0"/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1"/>
              <w:jc w:val="both"/>
              <w:textAlignment w:val="center"/>
              <w:rPr>
                <w:rFonts w:ascii="仿宋_GB2312" w:hAnsi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15"/>
                <w:szCs w:val="15"/>
              </w:rPr>
              <w:t>Journal name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1"/>
              <w:jc w:val="center"/>
              <w:textAlignment w:val="center"/>
              <w:rPr>
                <w:rFonts w:ascii="仿宋_GB2312" w:hAnsi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15"/>
                <w:szCs w:val="15"/>
              </w:rPr>
              <w:t>JCR Abbreviation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1"/>
              <w:jc w:val="center"/>
              <w:textAlignment w:val="center"/>
              <w:rPr>
                <w:rFonts w:ascii="仿宋_GB2312" w:hAnsi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15"/>
                <w:szCs w:val="15"/>
              </w:rPr>
              <w:t>2021 IF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15"/>
                <w:szCs w:val="15"/>
              </w:rPr>
              <w:t xml:space="preserve">SCI 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15"/>
                <w:szCs w:val="15"/>
              </w:rPr>
              <w:t>分区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15"/>
                <w:szCs w:val="15"/>
              </w:rPr>
              <w:t xml:space="preserve">SSCI 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  <w:sz w:val="15"/>
                <w:szCs w:val="15"/>
              </w:rPr>
              <w:t>分区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1"/>
              <w:jc w:val="center"/>
              <w:textAlignment w:val="center"/>
              <w:rPr>
                <w:rFonts w:ascii="仿宋_GB2312" w:hAnsi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15"/>
                <w:szCs w:val="15"/>
              </w:rPr>
              <w:t>分类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Journal of Public Transportation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 PUBLIC TRANSPORT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37.667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Analytic Methods in Accident Research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ANAL METHODS ACCID R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14.556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eTransportation</w:t>
            </w:r>
            <w:proofErr w:type="spellEnd"/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ETRANSPORTATION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13.661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IEEE Vehicular Technology Magazine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IEEE VEH TECHNOL MAG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13.609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 REVIEWS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 REV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10.185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COMPUTER-AIDED CIVIL AND INFRASTRUCTURE ENGINEERING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COMPUT-AIDED CIV INF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10.066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12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RESEARCH PART E-LOGISTICS AND TRANSPORTATION REVIEW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 RES E-LOG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10.047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，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IEEE TRANSACTIONS ON INTELLIGENT TRANSPORTATION SYSTEMS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IEEE T INTELL TRANSP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9.551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lastRenderedPageBreak/>
              <w:t>9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RESEARCH PART C-EMERGING TECHNOLOGIES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 RES C-EMER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9.022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Vehicular Communications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VEH COMMUN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8.373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11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RESEARCH PART B-METHODOLOGICAL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 RES B-METH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7.632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，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RESEARCH PART D-TRANSPORT AND ENVIRONMENT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 RES D-TR E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7.041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，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RESEARCH PART A-POLICY AND PRACTICE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 RES A-POL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6.615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，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IEEE Transactions on Transportation Electrification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IEEE T TRANSP ELECTR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6.519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ACCIDENT ANALYSIS AND PREVENTION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ACCIDENT ANAL PREV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6.376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110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IEEE TRANSACTIONS ON VEHICULAR TECHNOLOGY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IEEE T VEH TECHNOL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6.239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lastRenderedPageBreak/>
              <w:t>17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 Policy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 POLICY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6.173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Q1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Journal of Transport Geography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 TRANSP GEOGR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5.899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 xml:space="preserve">Travel </w:t>
            </w:r>
            <w:proofErr w:type="spellStart"/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Behaviour</w:t>
            </w:r>
            <w:proofErr w:type="spellEnd"/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 xml:space="preserve"> and Society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TRAVEL BEHAV SOC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5.85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JOURNAL OF AIR TRANSPORT MANAGEMENT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 AIR TRANSP MANAG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5.428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106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IEEE Intelligent Transportation Systems Magazine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IEEE INTEL TRANSP SY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5.293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10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IEEE Transactions on Intelligent Vehicles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IEEE T INTELL VEHICL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5.009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166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 SCI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4.898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，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150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4.814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，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RESEARCH PART F-TRAFFIC PSYCHOLOGY AND BEHAVIOUR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 RES F-TRAF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4.349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lastRenderedPageBreak/>
              <w:t>26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Research in Transportation Business and Management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RES TRANSP BUS MANAG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4.286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JOURNAL OF SAFETY RESEARCH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 SAFETY RES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4.264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International Journal of Sustainable Transportation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INT J SUSTAIN TRANSP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3.963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International Journal of Engine Research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INT J ENGINE RES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3.874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Maritime Economics &amp; Logistics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MARIT ECON LOGIST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3.841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Journal of Intelligent Transportation Systems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 INTELL TRANSPORT S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3.839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11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Journal of Intelligent Transportation Systems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 INTELL TRANSPORT S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3.839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14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European Transport Research Review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EUR TRANSP RES REV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3.817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，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Journal of Transport &amp; Health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 TRANSP HEALTH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3.613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15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Transportmetrica</w:t>
            </w:r>
            <w:proofErr w:type="spellEnd"/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 xml:space="preserve"> B-Transport Dynamics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TRANSPORTMETRICA B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3.41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Q2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，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160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lastRenderedPageBreak/>
              <w:t>36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Transportmetrica</w:t>
            </w:r>
            <w:proofErr w:type="spellEnd"/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 xml:space="preserve"> A-Transport Science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TRANSPORTMETRICA A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3.277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，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Maritime Policy &amp; Management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MARIT POLICY MANAG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3.167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Research in Transportation Economics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RES TRANSP ECON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2.904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10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Chars="0" w:firstLine="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Letters-The International Journal of Transportation Research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 LETT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2.844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，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Economics of Transportation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ECON TRANSP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2.829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Journal of Transportation Safety &amp; Security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 TRANSP SAF SECUR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2.825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International Journal of Rail Transportation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INT J RAIL TRANSP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2.759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Journal of Transport and Land Use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 TRANSP LAND USE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2.739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Mobilities</w:t>
            </w:r>
            <w:proofErr w:type="spellEnd"/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MOBILITIES-UK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2.574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IET Intelligent Transport Systems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IET INTELL TRANSP SY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2.568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lastRenderedPageBreak/>
              <w:t>46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NETWORKS &amp; SPATIAL ECONOMICS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NETW SPAT ECON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2.484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IET Electrical Systems in Transportation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IET ELECTR SYST TRAN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2.387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Journal of Transportation Engineering Part B-Pavements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 TRANSP ENG B-PAVE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2.279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JOURNAL OF ADVANCED TRANSPORTATION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 ADV TRANSPORT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2.249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Traffic Injury Prevention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TRAFFIC INJ PREV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2.183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INTERNATIONAL JOURNAL OF VEHICLE DESIGN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INT J VEHICLE DES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2.037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RESEARCH RECORD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 RES REC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2.019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Q3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Journal of Transportation Engineering Part A-Systems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 TRANSP ENG A-SYST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1.93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 xml:space="preserve">PROCEEDINGS OF THE INSTITUTION OF MECHANICAL 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lastRenderedPageBreak/>
              <w:t>ENGINEERS PART F-JOURNAL OF RAIL AND RAPID TRANSIT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lastRenderedPageBreak/>
              <w:t>P I MECH ENG F-J RAI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1.87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PLANNING AND TECHNOLOGY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 PLAN TECHN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1.845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PROCEEDINGS OF THE INSTITUTION OF MECHANICAL ENGINEERS PART D-JOURNAL OF AUTOMOBILE ENGINEERING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P I MECH ENG D-J AUT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1.828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INTERNATIONAL JOURNAL OF AUTOMOTIVE TECHNOLOGY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INT J AUTO TECH-KOR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1.557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TRANSPORT-VILNIUS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1.455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International Journal of Shipping and Transport Logistics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INT J SHIP TRANS LOG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1.264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European Journal of Transport and Infrastructure Research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EUR J TRANSP INFRAST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1.244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JOURNAL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 J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1.241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PROCEEDINGS OF THE INSTITUTION OF CIVIL ENGINEERS-TRANSPORT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P I CIVIL ENG-TRANSP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1.121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lastRenderedPageBreak/>
              <w:t>63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Promet</w:t>
            </w:r>
            <w:proofErr w:type="spellEnd"/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-Traffic &amp; Transportation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PROMET-ZAGREB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0.909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ITE JOURNAL-INSTITUTE OF TRANSPORTATION ENGINEERS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ITE J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0.716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JOURNAL OF TRANSPORT ECONOMICS AND POLICY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J TRANSP ECON POLICY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0.613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International Journal of Heavy Vehicle Systems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INT J HEAVY VEH SYST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0.568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SCIENCE &amp; TECHNOLOGY - SCIE</w:t>
            </w:r>
          </w:p>
        </w:tc>
      </w:tr>
      <w:tr w:rsidR="00C57E13" w:rsidTr="00C57E13">
        <w:trPr>
          <w:trHeight w:val="78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E13" w:rsidRDefault="00C57E13">
            <w:pPr>
              <w:ind w:firstLineChars="0" w:firstLine="0"/>
              <w:jc w:val="both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International Journal of Transport Economics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INT J TRANSP ECON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0.262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E13" w:rsidRDefault="00C57E13">
            <w:pPr>
              <w:ind w:firstLine="300"/>
              <w:jc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jc w:val="center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Q4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E13" w:rsidRDefault="00C57E13">
            <w:pPr>
              <w:ind w:firstLine="300"/>
              <w:textAlignment w:val="center"/>
              <w:rPr>
                <w:rFonts w:ascii="仿宋_GB2312" w:hAnsi="仿宋_GB2312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TRANSPORTATION - SSCI</w:t>
            </w:r>
          </w:p>
        </w:tc>
      </w:tr>
    </w:tbl>
    <w:p w:rsidR="00B6016A" w:rsidRDefault="00B6016A">
      <w:pPr>
        <w:ind w:firstLine="420"/>
      </w:pPr>
    </w:p>
    <w:sectPr w:rsidR="00B60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13"/>
    <w:rsid w:val="00B6016A"/>
    <w:rsid w:val="00C5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3FB06-D863-44E5-AB13-E86A0394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E13"/>
    <w:pPr>
      <w:spacing w:line="520" w:lineRule="exact"/>
      <w:ind w:firstLineChars="200" w:firstLine="200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1127</Words>
  <Characters>6427</Characters>
  <Application>Microsoft Office Word</Application>
  <DocSecurity>0</DocSecurity>
  <Lines>53</Lines>
  <Paragraphs>15</Paragraphs>
  <ScaleCrop>false</ScaleCrop>
  <Company>微软中国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2024-11-12T09:18:00Z</dcterms:created>
  <dcterms:modified xsi:type="dcterms:W3CDTF">2024-11-12T09:18:00Z</dcterms:modified>
</cp:coreProperties>
</file>